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53207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00000" w14:paraId="7E7B51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CF436" w14:textId="4ED3F2FB" w:rsidR="00421A2A" w:rsidRDefault="00A423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3429C360" wp14:editId="546C03A0">
                  <wp:extent cx="2773680" cy="71628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1181E7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B13CEE" w14:textId="4B4740E6" w:rsidR="00421A2A" w:rsidRDefault="00A423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41391BBB" wp14:editId="2E2B3970">
                  <wp:extent cx="1866900" cy="92202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9C9F6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32F5D2FC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00000" w14:paraId="174A51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14:paraId="1BABE79D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CPAM de Seine et Marne</w:t>
            </w:r>
          </w:p>
          <w:p w14:paraId="2CE13240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Service Achats March</w:t>
            </w: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é</w:t>
            </w: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>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14:paraId="56518E46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11CC0925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 xml:space="preserve"> PUBLIC</w:t>
            </w:r>
          </w:p>
          <w:p w14:paraId="5B8791A1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ACCORD-CADRE DE SERVICES</w:t>
            </w:r>
          </w:p>
          <w:p w14:paraId="7AEAA85F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1920BC4D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7E48315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4857D71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02A3677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00000" w14:paraId="61D4FE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6E78219C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11AE4839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157FCE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Collecte, transport et destruction des archives et des documents confidentiels des diff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é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rents sites de la Caisse Primaire d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’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Assurance Maladie de Seine et Marne</w:t>
            </w:r>
          </w:p>
        </w:tc>
      </w:tr>
    </w:tbl>
    <w:p w14:paraId="4334F162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11D17DD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4295C44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31C57485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F13E7A8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000000" w14:paraId="0B768D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14:paraId="39AB13F7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7329AEFD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CADRE DE R</w:t>
            </w: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É</w:t>
            </w: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PONSE</w:t>
            </w:r>
          </w:p>
          <w:p w14:paraId="212B0BF5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E11A7CB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65F1167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000000" w14:paraId="7A3057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82B8384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</w:tcPr>
          <w:p w14:paraId="68615CC1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Consultation n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°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2026PA004</w:t>
            </w:r>
          </w:p>
        </w:tc>
      </w:tr>
    </w:tbl>
    <w:p w14:paraId="2B938EC8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p w14:paraId="56D950F7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000000" w14:paraId="16F58D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14:paraId="6A040A6A" w14:textId="77777777" w:rsidR="00421A2A" w:rsidRDefault="00421A2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14:paraId="381079EC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14:paraId="6B221E69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6542E608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28"/>
          <w:szCs w:val="28"/>
        </w:rPr>
      </w:pPr>
    </w:p>
    <w:p w14:paraId="527F9C05" w14:textId="77777777" w:rsidR="00421A2A" w:rsidRDefault="00421A2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kern w:val="0"/>
        </w:rPr>
        <w:br w:type="page"/>
      </w:r>
    </w:p>
    <w:p w14:paraId="049140DD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37217FB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C038CE"/>
          <w:kern w:val="0"/>
        </w:rPr>
        <w:t>■</w:t>
      </w:r>
      <w:r>
        <w:rPr>
          <w:rFonts w:ascii="Arial" w:hAnsi="Arial" w:cs="Arial"/>
          <w:b/>
          <w:bCs/>
          <w:color w:val="000000"/>
          <w:kern w:val="0"/>
        </w:rPr>
        <w:t xml:space="preserve"> Crit</w:t>
      </w:r>
      <w:r>
        <w:rPr>
          <w:rFonts w:ascii="Arial" w:hAnsi="Arial" w:cs="Arial"/>
          <w:b/>
          <w:bCs/>
          <w:color w:val="000000"/>
          <w:kern w:val="0"/>
        </w:rPr>
        <w:t>è</w:t>
      </w:r>
      <w:r>
        <w:rPr>
          <w:rFonts w:ascii="Arial" w:hAnsi="Arial" w:cs="Arial"/>
          <w:b/>
          <w:bCs/>
          <w:color w:val="000000"/>
          <w:kern w:val="0"/>
        </w:rPr>
        <w:t>res d</w:t>
      </w:r>
      <w:r>
        <w:rPr>
          <w:rFonts w:ascii="Arial" w:hAnsi="Arial" w:cs="Arial"/>
          <w:b/>
          <w:bCs/>
          <w:color w:val="000000"/>
          <w:kern w:val="0"/>
        </w:rPr>
        <w:t>’</w:t>
      </w:r>
      <w:r>
        <w:rPr>
          <w:rFonts w:ascii="Arial" w:hAnsi="Arial" w:cs="Arial"/>
          <w:b/>
          <w:bCs/>
          <w:color w:val="000000"/>
          <w:kern w:val="0"/>
        </w:rPr>
        <w:t>attribution</w:t>
      </w:r>
    </w:p>
    <w:p w14:paraId="5B0ECCC7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12"/>
          <w:szCs w:val="12"/>
        </w:rPr>
      </w:pPr>
    </w:p>
    <w:p w14:paraId="61D2CAE7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Le candidat doit pour chaque crit</w:t>
      </w:r>
      <w:r>
        <w:rPr>
          <w:rFonts w:ascii="Arial" w:hAnsi="Arial" w:cs="Arial"/>
          <w:color w:val="000000"/>
          <w:kern w:val="0"/>
          <w:sz w:val="20"/>
          <w:szCs w:val="20"/>
        </w:rPr>
        <w:t>è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 renseigner toutes les informations utiles </w:t>
      </w:r>
      <w:r>
        <w:rPr>
          <w:rFonts w:ascii="Arial" w:hAnsi="Arial" w:cs="Arial"/>
          <w:color w:val="000000"/>
          <w:kern w:val="0"/>
          <w:sz w:val="20"/>
          <w:szCs w:val="20"/>
        </w:rPr>
        <w:t>à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acheteur permettant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appr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>cier la qualit</w:t>
      </w:r>
      <w:r>
        <w:rPr>
          <w:rFonts w:ascii="Arial" w:hAnsi="Arial" w:cs="Arial"/>
          <w:color w:val="000000"/>
          <w:kern w:val="0"/>
          <w:sz w:val="20"/>
          <w:szCs w:val="20"/>
        </w:rPr>
        <w:t>é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de l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offre au regard des crit</w:t>
      </w:r>
      <w:r>
        <w:rPr>
          <w:rFonts w:ascii="Arial" w:hAnsi="Arial" w:cs="Arial"/>
          <w:color w:val="000000"/>
          <w:kern w:val="0"/>
          <w:sz w:val="20"/>
          <w:szCs w:val="20"/>
        </w:rPr>
        <w:t>è</w:t>
      </w:r>
      <w:r>
        <w:rPr>
          <w:rFonts w:ascii="Arial" w:hAnsi="Arial" w:cs="Arial"/>
          <w:color w:val="000000"/>
          <w:kern w:val="0"/>
          <w:sz w:val="20"/>
          <w:szCs w:val="20"/>
        </w:rPr>
        <w:t>res d</w:t>
      </w:r>
      <w:r>
        <w:rPr>
          <w:rFonts w:ascii="Arial" w:hAnsi="Arial" w:cs="Arial"/>
          <w:color w:val="000000"/>
          <w:kern w:val="0"/>
          <w:sz w:val="20"/>
          <w:szCs w:val="20"/>
        </w:rPr>
        <w:t>’</w:t>
      </w:r>
      <w:r>
        <w:rPr>
          <w:rFonts w:ascii="Arial" w:hAnsi="Arial" w:cs="Arial"/>
          <w:color w:val="000000"/>
          <w:kern w:val="0"/>
          <w:sz w:val="20"/>
          <w:szCs w:val="20"/>
        </w:rPr>
        <w:t>attribution dans le respect du cahier des charges.</w:t>
      </w:r>
    </w:p>
    <w:p w14:paraId="6EBEED3C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12"/>
          <w:szCs w:val="12"/>
        </w:rPr>
      </w:pPr>
    </w:p>
    <w:tbl>
      <w:tblPr>
        <w:tblW w:w="10490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4"/>
        <w:gridCol w:w="25"/>
        <w:gridCol w:w="5651"/>
      </w:tblGrid>
      <w:tr w:rsidR="00000000" w14:paraId="067440DB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814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  <w:vAlign w:val="center"/>
          </w:tcPr>
          <w:p w14:paraId="2DA01786" w14:textId="77777777" w:rsidR="00421A2A" w:rsidRDefault="00421A2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Crit</w:t>
            </w: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re</w:t>
            </w:r>
          </w:p>
        </w:tc>
        <w:tc>
          <w:tcPr>
            <w:tcW w:w="5676" w:type="dxa"/>
            <w:gridSpan w:val="2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595959"/>
          </w:tcPr>
          <w:p w14:paraId="71B34BEA" w14:textId="77777777" w:rsidR="00421A2A" w:rsidRDefault="00421A2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Compl</w:t>
            </w: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FFFFFF"/>
                <w:kern w:val="0"/>
                <w:sz w:val="20"/>
                <w:szCs w:val="20"/>
              </w:rPr>
              <w:t>ment</w:t>
            </w:r>
          </w:p>
        </w:tc>
      </w:tr>
      <w:tr w:rsidR="00000000" w14:paraId="1B1BAE8C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34E8B3F4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Valeur technique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(50 %)</w:t>
            </w:r>
          </w:p>
        </w:tc>
        <w:tc>
          <w:tcPr>
            <w:tcW w:w="5676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5E4C596D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6"/>
                <w:szCs w:val="6"/>
              </w:rPr>
            </w:pPr>
          </w:p>
          <w:p w14:paraId="320F96DF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La valeur technique est appr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ci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 au regard du contenu du m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moire technique</w:t>
            </w:r>
          </w:p>
        </w:tc>
      </w:tr>
      <w:tr w:rsidR="00000000" w14:paraId="039763AC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90" w:type="dxa"/>
            <w:gridSpan w:val="3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1003F9EB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ponse 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tailler par sous-crit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è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re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:</w:t>
            </w:r>
          </w:p>
        </w:tc>
      </w:tr>
      <w:tr w:rsidR="00000000" w14:paraId="0824C5AE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61D772E8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Organisation des prestations (collecte des archives, planning d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intervention, modalit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s de transport et destructions des archives)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(25 %)</w:t>
            </w:r>
          </w:p>
        </w:tc>
        <w:tc>
          <w:tcPr>
            <w:tcW w:w="5676" w:type="dxa"/>
            <w:gridSpan w:val="2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21601BAE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4"/>
                <w:szCs w:val="4"/>
              </w:rPr>
            </w:pPr>
          </w:p>
          <w:p w14:paraId="7A576F01" w14:textId="77777777" w:rsidR="00A423AB" w:rsidRDefault="00421A2A" w:rsidP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candidat pr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sentera 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de mani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è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re synth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é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tique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5081D3BB" w14:textId="5726773D" w:rsidR="00A423AB" w:rsidRDefault="00A423AB" w:rsidP="00A423AB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collecte des archives sur les diff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rents sites de la CPAM de Seine-et-Marne ;</w:t>
            </w:r>
          </w:p>
          <w:p w14:paraId="1899E261" w14:textId="526D7F6E" w:rsidR="00A423AB" w:rsidRDefault="00A423AB" w:rsidP="00A423AB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planification et d'organisation des interventions ;</w:t>
            </w:r>
          </w:p>
          <w:p w14:paraId="59ADBEAC" w14:textId="1F0AA3B3" w:rsidR="00A423AB" w:rsidRDefault="00A423AB" w:rsidP="00A423AB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transport 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curis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des archives ;</w:t>
            </w:r>
          </w:p>
          <w:p w14:paraId="7F129D2D" w14:textId="2EA8FD2C" w:rsidR="00421A2A" w:rsidRDefault="00A423AB" w:rsidP="00A423AB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 et le lieu de destruction des archives. </w:t>
            </w:r>
          </w:p>
        </w:tc>
      </w:tr>
      <w:tr w:rsidR="00000000" w14:paraId="63A88BFD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90" w:type="dxa"/>
            <w:gridSpan w:val="3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05C06148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:</w:t>
            </w:r>
          </w:p>
          <w:p w14:paraId="4060BC0E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C6EA41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3020FC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99E8B2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43653A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AF77B9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5EE792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8263E2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19F7A4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018BC0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5E02D7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5B5FD5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CA7B4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FF5B3E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B7A130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0B8DDF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D30CC4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561033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9659EE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AC0F46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46D989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D47A10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EFEA5E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1CB394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38E0B7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4C27D8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28D36D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899FBD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170AC4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DC148F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47C736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84CA29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97AAF3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2E98F7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23F17D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9365C8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76572E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A49C94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BB8ECC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458AB3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2C705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62AD04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808A14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BB7237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AF333E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89B3E3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954A0C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3F45BAD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739955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FD0F42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A1B4811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kern w:val="0"/>
              </w:rPr>
            </w:pPr>
          </w:p>
        </w:tc>
      </w:tr>
      <w:tr w:rsidR="00000000" w14:paraId="3D9D2513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540F649E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curisation, tra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ç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abilit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et confidentialit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des archives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(25 %)</w:t>
            </w:r>
          </w:p>
        </w:tc>
        <w:tc>
          <w:tcPr>
            <w:tcW w:w="5676" w:type="dxa"/>
            <w:gridSpan w:val="2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14:paraId="6D93D6F7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4"/>
                <w:szCs w:val="4"/>
              </w:rPr>
            </w:pPr>
          </w:p>
          <w:p w14:paraId="734241B0" w14:textId="77777777" w:rsidR="00A423AB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candidat pr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sentera 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de mani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è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re synth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é</w:t>
            </w:r>
            <w:r w:rsidRPr="00A423AB">
              <w:rPr>
                <w:rFonts w:ascii="Arial" w:hAnsi="Arial" w:cs="Arial"/>
                <w:color w:val="000000"/>
                <w:kern w:val="0"/>
                <w:sz w:val="16"/>
                <w:szCs w:val="16"/>
                <w:u w:val="single"/>
              </w:rPr>
              <w:t>tique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: </w:t>
            </w:r>
          </w:p>
          <w:p w14:paraId="4CA22A74" w14:textId="2D198E49" w:rsidR="00A423AB" w:rsidRPr="00A423AB" w:rsidRDefault="00A423AB" w:rsidP="00A423A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tra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ç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abilit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des archives entre la collecte et la destruction ;</w:t>
            </w:r>
          </w:p>
          <w:p w14:paraId="6A61F44E" w14:textId="77777777" w:rsidR="00A423AB" w:rsidRPr="00A423AB" w:rsidRDefault="00A423AB" w:rsidP="00A423A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mesures de confidentialit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mises en 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œ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uvre ;</w:t>
            </w:r>
          </w:p>
          <w:p w14:paraId="128975B9" w14:textId="7C77BB27" w:rsidR="00A423AB" w:rsidRPr="00A423AB" w:rsidRDefault="00A423AB" w:rsidP="00A423A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Les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modalit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 de remise du certificat de destruction ;</w:t>
            </w:r>
          </w:p>
          <w:p w14:paraId="5BAAAC34" w14:textId="29854174" w:rsidR="00421A2A" w:rsidRDefault="00A423AB" w:rsidP="00A423A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respect des normes et exigences pr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vues au CCTP. </w:t>
            </w:r>
          </w:p>
        </w:tc>
      </w:tr>
      <w:tr w:rsidR="00000000" w14:paraId="23180FC5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90" w:type="dxa"/>
            <w:gridSpan w:val="3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50A4301B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:</w:t>
            </w:r>
          </w:p>
          <w:p w14:paraId="45D64C5B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1703FF3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D66187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180065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056E54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87AC3A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028F86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0D9E7A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4808B3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B0D130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C0AF65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09C1D1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7C845B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8AEC7D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5AFDC4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5A6411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84967A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F6B4B3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503371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332E3B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8589A0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223C0B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D732B3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A020A3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B099FE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7C4928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E2DA2B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9B0C54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6666A3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326336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84F973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9294E4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276318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99BC3A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E0713E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B097B6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45A29A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E461C3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D95182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041DF5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8013B8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93B352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E6D61B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280A1D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2FE7BC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73D3FB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5A50A5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4AD607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417279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B73ACB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7608DC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B81F90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D4B57E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143610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9DC0AF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CE4792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BB24C3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1B0E55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AD27C65" w14:textId="77777777" w:rsidR="00312AF2" w:rsidRDefault="0031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71776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93C2303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kern w:val="0"/>
              </w:rPr>
            </w:pPr>
          </w:p>
        </w:tc>
      </w:tr>
      <w:tr w:rsidR="00000000" w14:paraId="4C8C122D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6D21BEB2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Prix HT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(40 %)</w:t>
            </w:r>
          </w:p>
        </w:tc>
        <w:tc>
          <w:tcPr>
            <w:tcW w:w="5676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429DB377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6"/>
                <w:szCs w:val="6"/>
              </w:rPr>
            </w:pPr>
          </w:p>
          <w:p w14:paraId="36FABF5D" w14:textId="5DC7F471" w:rsidR="00421A2A" w:rsidRP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A423AB">
              <w:rPr>
                <w:rFonts w:ascii="Arial" w:hAnsi="Arial" w:cs="Arial"/>
                <w:kern w:val="0"/>
                <w:sz w:val="18"/>
                <w:szCs w:val="18"/>
              </w:rPr>
              <w:t xml:space="preserve">Le 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p</w:t>
            </w:r>
            <w:r w:rsidRPr="00A423AB">
              <w:rPr>
                <w:rFonts w:ascii="Arial" w:hAnsi="Arial" w:cs="Arial"/>
                <w:kern w:val="0"/>
                <w:sz w:val="18"/>
                <w:szCs w:val="18"/>
              </w:rPr>
              <w:t>rix sera évalué sur la base du Devis Quantitatif Estimatif complété par le candidat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 xml:space="preserve"> ci-dessous</w:t>
            </w:r>
          </w:p>
        </w:tc>
      </w:tr>
      <w:tr w:rsidR="00A423AB" w14:paraId="1138D519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9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79554A0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5806A01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6"/>
                <w:szCs w:val="6"/>
              </w:rPr>
            </w:pPr>
          </w:p>
        </w:tc>
      </w:tr>
      <w:tr w:rsidR="00000000" w14:paraId="491DB318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90" w:type="dxa"/>
            <w:gridSpan w:val="3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7AA01893" w14:textId="20ACC6B9" w:rsidR="00421A2A" w:rsidRDefault="00421A2A" w:rsidP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0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837366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tbl>
            <w:tblPr>
              <w:tblStyle w:val="TableauGrille4-Accentuation1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4378"/>
              <w:gridCol w:w="1276"/>
              <w:gridCol w:w="1134"/>
              <w:gridCol w:w="1417"/>
              <w:gridCol w:w="1417"/>
            </w:tblGrid>
            <w:tr w:rsidR="00A423AB" w:rsidRPr="00FA3045" w14:paraId="59A25061" w14:textId="0845977F" w:rsidTr="000A29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3CB59E2B" w14:textId="77777777" w:rsidR="00A423AB" w:rsidRPr="00A423AB" w:rsidRDefault="00A423AB" w:rsidP="00A423AB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N°</w:t>
                  </w:r>
                </w:p>
              </w:tc>
              <w:tc>
                <w:tcPr>
                  <w:tcW w:w="4378" w:type="dxa"/>
                  <w:hideMark/>
                </w:tcPr>
                <w:p w14:paraId="1E81A4A6" w14:textId="77777777" w:rsidR="00A423AB" w:rsidRPr="00A423AB" w:rsidRDefault="00A423AB" w:rsidP="00A423A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Désignation</w:t>
                  </w:r>
                </w:p>
              </w:tc>
              <w:tc>
                <w:tcPr>
                  <w:tcW w:w="1276" w:type="dxa"/>
                  <w:hideMark/>
                </w:tcPr>
                <w:p w14:paraId="6E9643A7" w14:textId="77777777" w:rsidR="00A423AB" w:rsidRPr="00A423AB" w:rsidRDefault="00A423AB" w:rsidP="00A423A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Unité</w:t>
                  </w:r>
                </w:p>
              </w:tc>
              <w:tc>
                <w:tcPr>
                  <w:tcW w:w="1134" w:type="dxa"/>
                  <w:hideMark/>
                </w:tcPr>
                <w:p w14:paraId="15AE4539" w14:textId="77777777" w:rsidR="00A423AB" w:rsidRPr="00A423AB" w:rsidRDefault="00A423AB" w:rsidP="00A423A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Quantité estimative annuelle</w:t>
                  </w:r>
                </w:p>
              </w:tc>
              <w:tc>
                <w:tcPr>
                  <w:tcW w:w="1417" w:type="dxa"/>
                </w:tcPr>
                <w:p w14:paraId="5AB2AF84" w14:textId="4246FAE6" w:rsidR="00A423AB" w:rsidRPr="00A423AB" w:rsidRDefault="00A423AB" w:rsidP="00A423A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Prix unitaire HT de d’intervention</w:t>
                  </w:r>
                </w:p>
              </w:tc>
              <w:tc>
                <w:tcPr>
                  <w:tcW w:w="1417" w:type="dxa"/>
                </w:tcPr>
                <w:p w14:paraId="70D191E4" w14:textId="057B34C7" w:rsidR="00A423AB" w:rsidRDefault="00A423AB" w:rsidP="00A423A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Montant total HT</w:t>
                  </w:r>
                </w:p>
              </w:tc>
            </w:tr>
            <w:tr w:rsidR="00A423AB" w:rsidRPr="00FA3045" w14:paraId="521BF605" w14:textId="32D6BEDB" w:rsidTr="000A295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42F28DAD" w14:textId="77777777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1</w:t>
                  </w:r>
                </w:p>
              </w:tc>
              <w:tc>
                <w:tcPr>
                  <w:tcW w:w="4378" w:type="dxa"/>
                  <w:hideMark/>
                </w:tcPr>
                <w:p w14:paraId="6E320A06" w14:textId="4BE28030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Collecte, transport sécurisé et destruction d'archives  Site de Rubelles</w:t>
                  </w:r>
                </w:p>
              </w:tc>
              <w:tc>
                <w:tcPr>
                  <w:tcW w:w="1276" w:type="dxa"/>
                  <w:hideMark/>
                </w:tcPr>
                <w:p w14:paraId="10B782C4" w14:textId="77777777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Intervention</w:t>
                  </w:r>
                </w:p>
              </w:tc>
              <w:tc>
                <w:tcPr>
                  <w:tcW w:w="1134" w:type="dxa"/>
                  <w:hideMark/>
                </w:tcPr>
                <w:p w14:paraId="6B2052F8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12</w:t>
                  </w:r>
                </w:p>
              </w:tc>
              <w:tc>
                <w:tcPr>
                  <w:tcW w:w="1417" w:type="dxa"/>
                </w:tcPr>
                <w:p w14:paraId="010B1A2E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7364A81B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4EBEA0F3" w14:textId="7791F7C3" w:rsidTr="000A29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15B9F676" w14:textId="77777777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2</w:t>
                  </w:r>
                </w:p>
              </w:tc>
              <w:tc>
                <w:tcPr>
                  <w:tcW w:w="4378" w:type="dxa"/>
                  <w:hideMark/>
                </w:tcPr>
                <w:p w14:paraId="1A30BBC6" w14:textId="3BB08DED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Collecte, transport sécurisé et destruction d'archives Site de Meaux</w:t>
                  </w:r>
                </w:p>
              </w:tc>
              <w:tc>
                <w:tcPr>
                  <w:tcW w:w="1276" w:type="dxa"/>
                  <w:hideMark/>
                </w:tcPr>
                <w:p w14:paraId="5AA06987" w14:textId="77777777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Intervention</w:t>
                  </w:r>
                </w:p>
              </w:tc>
              <w:tc>
                <w:tcPr>
                  <w:tcW w:w="1134" w:type="dxa"/>
                  <w:hideMark/>
                </w:tcPr>
                <w:p w14:paraId="56FD4EA3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438366EC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35DAD9AB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44E5B266" w14:textId="27DD4944" w:rsidTr="000A295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02316D09" w14:textId="77777777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3</w:t>
                  </w:r>
                </w:p>
              </w:tc>
              <w:tc>
                <w:tcPr>
                  <w:tcW w:w="4378" w:type="dxa"/>
                  <w:hideMark/>
                </w:tcPr>
                <w:p w14:paraId="3D30B52E" w14:textId="1225C86A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Collecte, transport sécurisé et destruction d'archives Site de Provins</w:t>
                  </w:r>
                </w:p>
              </w:tc>
              <w:tc>
                <w:tcPr>
                  <w:tcW w:w="1276" w:type="dxa"/>
                  <w:hideMark/>
                </w:tcPr>
                <w:p w14:paraId="10A3876C" w14:textId="77777777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Intervention</w:t>
                  </w:r>
                </w:p>
              </w:tc>
              <w:tc>
                <w:tcPr>
                  <w:tcW w:w="1134" w:type="dxa"/>
                  <w:hideMark/>
                </w:tcPr>
                <w:p w14:paraId="6C8EFF51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4117C7E3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6F508EDD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71275AAF" w14:textId="0085BA56" w:rsidTr="000A29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3AF9C327" w14:textId="77777777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4</w:t>
                  </w:r>
                </w:p>
              </w:tc>
              <w:tc>
                <w:tcPr>
                  <w:tcW w:w="4378" w:type="dxa"/>
                  <w:hideMark/>
                </w:tcPr>
                <w:p w14:paraId="1AC08FAE" w14:textId="10A2AB99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Collecte, transport sécurisé et destruction d'archives Site de Veneux-les-Sablons</w:t>
                  </w:r>
                </w:p>
              </w:tc>
              <w:tc>
                <w:tcPr>
                  <w:tcW w:w="1276" w:type="dxa"/>
                  <w:hideMark/>
                </w:tcPr>
                <w:p w14:paraId="6854B7E3" w14:textId="77777777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Intervention</w:t>
                  </w:r>
                </w:p>
              </w:tc>
              <w:tc>
                <w:tcPr>
                  <w:tcW w:w="1134" w:type="dxa"/>
                  <w:hideMark/>
                </w:tcPr>
                <w:p w14:paraId="151F69B7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0FE646D3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254A2712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72F10618" w14:textId="77777777" w:rsidTr="000A295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</w:tcPr>
                <w:p w14:paraId="36CA9CCE" w14:textId="2383CA12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78" w:type="dxa"/>
                </w:tcPr>
                <w:p w14:paraId="15EE62F4" w14:textId="7954940A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</w:rPr>
                    <w:t>Intervention ponctuelle sur tout nouveau site intégré au périmètre du marché</w:t>
                  </w:r>
                </w:p>
              </w:tc>
              <w:tc>
                <w:tcPr>
                  <w:tcW w:w="1276" w:type="dxa"/>
                </w:tcPr>
                <w:p w14:paraId="7556F57E" w14:textId="2A41A90F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</w:rPr>
                    <w:t>Intervention</w:t>
                  </w:r>
                </w:p>
              </w:tc>
              <w:tc>
                <w:tcPr>
                  <w:tcW w:w="1134" w:type="dxa"/>
                </w:tcPr>
                <w:p w14:paraId="2414CE39" w14:textId="5D30A33B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14:paraId="4D382677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7E288130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0CB882B1" w14:textId="28C9AF5D" w:rsidTr="000A29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  <w:hideMark/>
                </w:tcPr>
                <w:p w14:paraId="0DCED72D" w14:textId="1FCC3774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6</w:t>
                  </w:r>
                </w:p>
              </w:tc>
              <w:tc>
                <w:tcPr>
                  <w:tcW w:w="4378" w:type="dxa"/>
                  <w:hideMark/>
                </w:tcPr>
                <w:p w14:paraId="53218687" w14:textId="0C4A33EE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Collecte, transport sécurisé et destruction d'archives Site de Melun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 xml:space="preserve"> en semaine</w:t>
                  </w:r>
                </w:p>
              </w:tc>
              <w:tc>
                <w:tcPr>
                  <w:tcW w:w="1276" w:type="dxa"/>
                  <w:hideMark/>
                </w:tcPr>
                <w:p w14:paraId="4832D730" w14:textId="69EBCE6F" w:rsidR="00A423AB" w:rsidRPr="00A423AB" w:rsidRDefault="00A423AB" w:rsidP="00A423A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Forfait</w:t>
                  </w:r>
                </w:p>
              </w:tc>
              <w:tc>
                <w:tcPr>
                  <w:tcW w:w="1134" w:type="dxa"/>
                  <w:hideMark/>
                </w:tcPr>
                <w:p w14:paraId="617626B9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  <w:lang w:val="fr-FR" w:eastAsia="fr-FR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4833E83E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5C594F40" w14:textId="77777777" w:rsidR="00A423AB" w:rsidRPr="00A423AB" w:rsidRDefault="00A423AB" w:rsidP="00A423AB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A423AB" w:rsidRPr="00FA3045" w14:paraId="1D0737D5" w14:textId="77777777" w:rsidTr="000A295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63" w:type="dxa"/>
                </w:tcPr>
                <w:p w14:paraId="14BD4BBE" w14:textId="31224F12" w:rsidR="00A423AB" w:rsidRPr="00A423AB" w:rsidRDefault="00A423AB" w:rsidP="00A423AB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78" w:type="dxa"/>
                </w:tcPr>
                <w:p w14:paraId="3D0F64D5" w14:textId="56BB0759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A423AB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Collecte, transport sécurisé et destruction d'archives Site de Melun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le samedi</w:t>
                  </w:r>
                </w:p>
              </w:tc>
              <w:tc>
                <w:tcPr>
                  <w:tcW w:w="1276" w:type="dxa"/>
                </w:tcPr>
                <w:p w14:paraId="129C0AAF" w14:textId="66C2E0A2" w:rsidR="00A423AB" w:rsidRPr="00A423AB" w:rsidRDefault="00A423AB" w:rsidP="00A423A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Forfait</w:t>
                  </w:r>
                </w:p>
              </w:tc>
              <w:tc>
                <w:tcPr>
                  <w:tcW w:w="1134" w:type="dxa"/>
                </w:tcPr>
                <w:p w14:paraId="0752A41C" w14:textId="61448515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086E730F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1040B25C" w14:textId="77777777" w:rsidR="00A423AB" w:rsidRPr="00A423AB" w:rsidRDefault="00A423AB" w:rsidP="00A423AB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F1EAFA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A38D2A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6273A1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0E5252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4E039F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22591B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5C87D4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53B1DD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B14F79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CED411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CE5DDC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DC581C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C7E252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DAEE6B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1BA044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66181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2EB654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2D7C59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7FFF1F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3F6AB5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A78D96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5C810E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EA1781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334800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85A745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F93042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552E72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B2FAFA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9AB833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390167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AE79D3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D8270E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6D4C65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4001E8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BBC553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5DE849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A36E4E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67B9195" w14:textId="77777777" w:rsidR="00A423AB" w:rsidRDefault="00A423AB" w:rsidP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0D8A0D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93696C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C59592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AD10F6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4A21573" w14:textId="77777777" w:rsidR="00A423AB" w:rsidRDefault="00A423AB" w:rsidP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kern w:val="0"/>
              </w:rPr>
            </w:pPr>
          </w:p>
        </w:tc>
      </w:tr>
      <w:tr w:rsidR="00000000" w14:paraId="01486D5A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136C8327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Performances en mati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è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re de protection de l'environnement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(10 %)</w:t>
            </w:r>
          </w:p>
        </w:tc>
        <w:tc>
          <w:tcPr>
            <w:tcW w:w="5676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14:paraId="44F02411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kern w:val="0"/>
                <w:sz w:val="6"/>
                <w:szCs w:val="6"/>
              </w:rPr>
            </w:pPr>
          </w:p>
          <w:p w14:paraId="4BA48328" w14:textId="78DADD22" w:rsidR="00421A2A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Le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candidat pr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sente les modalit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 de valorisation des d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chets issus de la destruction, les mesures visant 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à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r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duire les 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missions de gaz 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à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effet de serre li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es au transport, les caract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ristiques environnementales des v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hicules affect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s 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à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l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’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ex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cution du march</w:t>
            </w:r>
            <w:r w:rsidR="00421A2A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é</w:t>
            </w:r>
          </w:p>
        </w:tc>
      </w:tr>
      <w:tr w:rsidR="00000000" w14:paraId="23678982" w14:textId="77777777" w:rsidTr="00A42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490" w:type="dxa"/>
            <w:gridSpan w:val="3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14:paraId="5297C4AD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é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ponse du candidat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: </w:t>
            </w:r>
          </w:p>
          <w:p w14:paraId="2360F66B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59C22D7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75FEB9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AE57B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A8BA6C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B4B001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22021F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D87195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6F7206B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AE57A4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8BFFE2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A67A5D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5AFC5D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152A17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C37685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DD76B2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948829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36ECAB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7F2378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44FA4F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CE9286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D9E85D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6BFAE6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C58E48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2EF5F9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4499B2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91AB32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9681C0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92A69C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A80F947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EF1EFE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EB6A60A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4E2E9966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492EF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6A0A244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1C7BE7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F5ADF4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6C11762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17A58A8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4CEF5CF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7D12450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E3D5E2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1AB1EF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F0BDB0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58C6EB9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5702D1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6BC656C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FA104CD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F8C442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7D6A4D5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2A8D6C1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1301013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3E400B6C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EE6EEC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1337EFC5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58FD834" w14:textId="77777777" w:rsidR="00A423AB" w:rsidRDefault="00A423AB" w:rsidP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0C2C4F4E" w14:textId="77777777" w:rsidR="00A423AB" w:rsidRDefault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227B4A31" w14:textId="77777777" w:rsidR="00A423AB" w:rsidRDefault="00A423AB" w:rsidP="00A4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</w:p>
          <w:p w14:paraId="59DA3672" w14:textId="77777777" w:rsidR="00421A2A" w:rsidRDefault="0042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56130EC0" w14:textId="77777777" w:rsidR="00421A2A" w:rsidRDefault="00421A2A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kern w:val="0"/>
        </w:rPr>
      </w:pPr>
      <w:bookmarkStart w:id="0" w:name="page_total_master0"/>
      <w:bookmarkStart w:id="1" w:name="page_total"/>
      <w:bookmarkEnd w:id="0"/>
      <w:bookmarkEnd w:id="1"/>
    </w:p>
    <w:sectPr w:rsidR="00000000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9F5A4" w14:textId="77777777" w:rsidR="00421A2A" w:rsidRDefault="00421A2A">
      <w:pPr>
        <w:spacing w:after="0" w:line="240" w:lineRule="auto"/>
      </w:pPr>
      <w:r>
        <w:separator/>
      </w:r>
    </w:p>
  </w:endnote>
  <w:endnote w:type="continuationSeparator" w:id="0">
    <w:p w14:paraId="4E059EF5" w14:textId="77777777" w:rsidR="00421A2A" w:rsidRDefault="0042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000000" w14:paraId="4744F5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2127B372" w14:textId="77777777" w:rsidR="00421A2A" w:rsidRDefault="00421A2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°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2026PA004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Cadre de r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é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ponse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4128B2"/>
          <w:vAlign w:val="center"/>
        </w:tcPr>
        <w:p w14:paraId="0B1BDEF4" w14:textId="77777777" w:rsidR="00421A2A" w:rsidRDefault="00421A2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3B8B3EEA" w14:textId="77777777" w:rsidR="00421A2A" w:rsidRDefault="00421A2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A64DD" w14:textId="77777777" w:rsidR="00421A2A" w:rsidRDefault="00421A2A">
      <w:pPr>
        <w:spacing w:after="0" w:line="240" w:lineRule="auto"/>
      </w:pPr>
      <w:r>
        <w:separator/>
      </w:r>
    </w:p>
  </w:footnote>
  <w:footnote w:type="continuationSeparator" w:id="0">
    <w:p w14:paraId="16760C96" w14:textId="77777777" w:rsidR="00421A2A" w:rsidRDefault="00421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BD12ED3"/>
    <w:multiLevelType w:val="hybridMultilevel"/>
    <w:tmpl w:val="C8DE80B8"/>
    <w:lvl w:ilvl="0" w:tplc="911C4C56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6" w15:restartNumberingAfterBreak="0">
    <w:nsid w:val="672C491E"/>
    <w:multiLevelType w:val="hybridMultilevel"/>
    <w:tmpl w:val="C4466EA2"/>
    <w:lvl w:ilvl="0" w:tplc="CD720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526992451">
    <w:abstractNumId w:val="0"/>
  </w:num>
  <w:num w:numId="2" w16cid:durableId="141433828">
    <w:abstractNumId w:val="0"/>
  </w:num>
  <w:num w:numId="3" w16cid:durableId="995688688">
    <w:abstractNumId w:val="7"/>
  </w:num>
  <w:num w:numId="4" w16cid:durableId="577130243">
    <w:abstractNumId w:val="0"/>
  </w:num>
  <w:num w:numId="5" w16cid:durableId="1758598513">
    <w:abstractNumId w:val="0"/>
  </w:num>
  <w:num w:numId="6" w16cid:durableId="1383140904">
    <w:abstractNumId w:val="8"/>
  </w:num>
  <w:num w:numId="7" w16cid:durableId="1282229293">
    <w:abstractNumId w:val="7"/>
  </w:num>
  <w:num w:numId="8" w16cid:durableId="1103303122">
    <w:abstractNumId w:val="7"/>
  </w:num>
  <w:num w:numId="9" w16cid:durableId="1667632082">
    <w:abstractNumId w:val="7"/>
  </w:num>
  <w:num w:numId="10" w16cid:durableId="380519778">
    <w:abstractNumId w:val="7"/>
  </w:num>
  <w:num w:numId="11" w16cid:durableId="131410272">
    <w:abstractNumId w:val="0"/>
  </w:num>
  <w:num w:numId="12" w16cid:durableId="1999796632">
    <w:abstractNumId w:val="0"/>
  </w:num>
  <w:num w:numId="13" w16cid:durableId="276447581">
    <w:abstractNumId w:val="0"/>
  </w:num>
  <w:num w:numId="14" w16cid:durableId="1493445491">
    <w:abstractNumId w:val="7"/>
  </w:num>
  <w:num w:numId="15" w16cid:durableId="105780503">
    <w:abstractNumId w:val="7"/>
  </w:num>
  <w:num w:numId="16" w16cid:durableId="1095908222">
    <w:abstractNumId w:val="7"/>
  </w:num>
  <w:num w:numId="17" w16cid:durableId="224413139">
    <w:abstractNumId w:val="7"/>
  </w:num>
  <w:num w:numId="18" w16cid:durableId="2053651751">
    <w:abstractNumId w:val="0"/>
  </w:num>
  <w:num w:numId="19" w16cid:durableId="961959798">
    <w:abstractNumId w:val="0"/>
  </w:num>
  <w:num w:numId="20" w16cid:durableId="618102524">
    <w:abstractNumId w:val="7"/>
  </w:num>
  <w:num w:numId="21" w16cid:durableId="1484931411">
    <w:abstractNumId w:val="1"/>
  </w:num>
  <w:num w:numId="22" w16cid:durableId="1520508651">
    <w:abstractNumId w:val="4"/>
  </w:num>
  <w:num w:numId="23" w16cid:durableId="1199313715">
    <w:abstractNumId w:val="7"/>
  </w:num>
  <w:num w:numId="24" w16cid:durableId="1107695487">
    <w:abstractNumId w:val="2"/>
  </w:num>
  <w:num w:numId="25" w16cid:durableId="531453583">
    <w:abstractNumId w:val="7"/>
  </w:num>
  <w:num w:numId="26" w16cid:durableId="1998996799">
    <w:abstractNumId w:val="3"/>
  </w:num>
  <w:num w:numId="27" w16cid:durableId="1198199738">
    <w:abstractNumId w:val="0"/>
  </w:num>
  <w:num w:numId="28" w16cid:durableId="213929663">
    <w:abstractNumId w:val="5"/>
  </w:num>
  <w:num w:numId="29" w16cid:durableId="21123570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0A7"/>
    <w:rsid w:val="00312AF2"/>
    <w:rsid w:val="00421A2A"/>
    <w:rsid w:val="00487085"/>
    <w:rsid w:val="008340A7"/>
    <w:rsid w:val="00A4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2748F"/>
  <w14:defaultImageDpi w14:val="0"/>
  <w15:docId w15:val="{F38ADEFF-6EA4-45DB-825A-4C7B6515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Grille4-Accentuation1">
    <w:name w:val="Grid Table 4 Accent 1"/>
    <w:basedOn w:val="TableauNormal"/>
    <w:uiPriority w:val="49"/>
    <w:rsid w:val="00A423AB"/>
    <w:pPr>
      <w:spacing w:after="0" w:line="240" w:lineRule="auto"/>
    </w:pPr>
    <w:rPr>
      <w:kern w:val="0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409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2026-06-23T13:58:00Z</dcterms:created>
  <dcterms:modified xsi:type="dcterms:W3CDTF">2026-06-23T13:59:00Z</dcterms:modified>
</cp:coreProperties>
</file>